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0C2" w:rsidRPr="004C60C2" w:rsidRDefault="004C60C2" w:rsidP="004C60C2">
      <w:pPr>
        <w:spacing w:after="7" w:line="320" w:lineRule="exact"/>
        <w:ind w:right="400"/>
        <w:jc w:val="right"/>
        <w:rPr>
          <w:rStyle w:val="30"/>
          <w:rFonts w:eastAsiaTheme="minorHAnsi"/>
          <w:b w:val="0"/>
          <w:sz w:val="26"/>
          <w:szCs w:val="26"/>
        </w:rPr>
      </w:pPr>
      <w:r w:rsidRPr="004C60C2">
        <w:rPr>
          <w:rStyle w:val="30"/>
          <w:rFonts w:eastAsiaTheme="minorHAnsi"/>
          <w:b w:val="0"/>
          <w:sz w:val="26"/>
          <w:szCs w:val="26"/>
        </w:rPr>
        <w:t xml:space="preserve">Приложение </w:t>
      </w:r>
    </w:p>
    <w:p w:rsidR="004C60C2" w:rsidRPr="004C60C2" w:rsidRDefault="004C60C2" w:rsidP="004C60C2">
      <w:pPr>
        <w:spacing w:after="7" w:line="320" w:lineRule="exact"/>
        <w:ind w:right="400"/>
        <w:jc w:val="right"/>
        <w:rPr>
          <w:rStyle w:val="30"/>
          <w:rFonts w:eastAsiaTheme="minorHAnsi"/>
          <w:b w:val="0"/>
          <w:sz w:val="26"/>
          <w:szCs w:val="26"/>
        </w:rPr>
      </w:pPr>
      <w:r w:rsidRPr="004C60C2">
        <w:rPr>
          <w:rStyle w:val="30"/>
          <w:rFonts w:eastAsiaTheme="minorHAnsi"/>
          <w:b w:val="0"/>
          <w:sz w:val="26"/>
          <w:szCs w:val="26"/>
        </w:rPr>
        <w:t>к приказу отдела образования</w:t>
      </w:r>
    </w:p>
    <w:p w:rsidR="004C60C2" w:rsidRPr="004C60C2" w:rsidRDefault="004C60C2" w:rsidP="004C60C2">
      <w:pPr>
        <w:spacing w:after="7" w:line="320" w:lineRule="exact"/>
        <w:ind w:right="400"/>
        <w:jc w:val="right"/>
        <w:rPr>
          <w:rStyle w:val="30"/>
          <w:rFonts w:eastAsiaTheme="minorHAnsi"/>
          <w:b w:val="0"/>
          <w:sz w:val="26"/>
          <w:szCs w:val="26"/>
        </w:rPr>
      </w:pPr>
      <w:r w:rsidRPr="004C60C2">
        <w:rPr>
          <w:rStyle w:val="30"/>
          <w:rFonts w:eastAsiaTheme="minorHAnsi"/>
          <w:b w:val="0"/>
          <w:sz w:val="26"/>
          <w:szCs w:val="26"/>
        </w:rPr>
        <w:t>Администрации Пограничного</w:t>
      </w:r>
    </w:p>
    <w:p w:rsidR="004C60C2" w:rsidRPr="004C60C2" w:rsidRDefault="004C60C2" w:rsidP="004C60C2">
      <w:pPr>
        <w:spacing w:after="7" w:line="320" w:lineRule="exact"/>
        <w:ind w:right="400"/>
        <w:jc w:val="right"/>
        <w:rPr>
          <w:rStyle w:val="30"/>
          <w:rFonts w:eastAsiaTheme="minorHAnsi"/>
          <w:b w:val="0"/>
          <w:sz w:val="26"/>
          <w:szCs w:val="26"/>
        </w:rPr>
      </w:pPr>
      <w:r>
        <w:rPr>
          <w:rStyle w:val="30"/>
          <w:rFonts w:eastAsiaTheme="minorHAnsi"/>
          <w:b w:val="0"/>
          <w:sz w:val="26"/>
          <w:szCs w:val="26"/>
        </w:rPr>
        <w:t>м</w:t>
      </w:r>
      <w:r w:rsidRPr="004C60C2">
        <w:rPr>
          <w:rStyle w:val="30"/>
          <w:rFonts w:eastAsiaTheme="minorHAnsi"/>
          <w:b w:val="0"/>
          <w:sz w:val="26"/>
          <w:szCs w:val="26"/>
        </w:rPr>
        <w:t>униципального округа</w:t>
      </w:r>
    </w:p>
    <w:p w:rsidR="004C60C2" w:rsidRPr="004C60C2" w:rsidRDefault="004C60C2" w:rsidP="004C60C2">
      <w:pPr>
        <w:spacing w:after="7" w:line="320" w:lineRule="exact"/>
        <w:ind w:right="400"/>
        <w:jc w:val="right"/>
        <w:rPr>
          <w:rStyle w:val="30"/>
          <w:rFonts w:eastAsiaTheme="minorHAnsi"/>
          <w:b w:val="0"/>
          <w:sz w:val="26"/>
          <w:szCs w:val="26"/>
        </w:rPr>
      </w:pPr>
      <w:r>
        <w:rPr>
          <w:rStyle w:val="30"/>
          <w:rFonts w:eastAsiaTheme="minorHAnsi"/>
          <w:b w:val="0"/>
          <w:sz w:val="26"/>
          <w:szCs w:val="26"/>
        </w:rPr>
        <w:t>о</w:t>
      </w:r>
      <w:r w:rsidRPr="004C60C2">
        <w:rPr>
          <w:rStyle w:val="30"/>
          <w:rFonts w:eastAsiaTheme="minorHAnsi"/>
          <w:b w:val="0"/>
          <w:sz w:val="26"/>
          <w:szCs w:val="26"/>
        </w:rPr>
        <w:t>т</w:t>
      </w:r>
      <w:r w:rsidR="004C5DD5">
        <w:rPr>
          <w:rStyle w:val="30"/>
          <w:rFonts w:eastAsiaTheme="minorHAnsi"/>
          <w:sz w:val="26"/>
          <w:szCs w:val="26"/>
        </w:rPr>
        <w:t xml:space="preserve"> </w:t>
      </w:r>
      <w:r w:rsidR="004C5DD5" w:rsidRPr="004C5DD5">
        <w:rPr>
          <w:rStyle w:val="30"/>
          <w:rFonts w:eastAsiaTheme="minorHAnsi"/>
          <w:b w:val="0"/>
          <w:sz w:val="26"/>
          <w:szCs w:val="26"/>
        </w:rPr>
        <w:t>18.03.2021</w:t>
      </w:r>
      <w:r w:rsidR="004C5DD5">
        <w:rPr>
          <w:rStyle w:val="30"/>
          <w:rFonts w:eastAsiaTheme="minorHAnsi"/>
          <w:sz w:val="26"/>
          <w:szCs w:val="26"/>
        </w:rPr>
        <w:t xml:space="preserve"> </w:t>
      </w:r>
      <w:r w:rsidRPr="004C60C2">
        <w:rPr>
          <w:rStyle w:val="30"/>
          <w:rFonts w:eastAsiaTheme="minorHAnsi"/>
          <w:b w:val="0"/>
          <w:sz w:val="26"/>
          <w:szCs w:val="26"/>
        </w:rPr>
        <w:t xml:space="preserve">№ </w:t>
      </w:r>
      <w:r w:rsidR="004C5DD5">
        <w:rPr>
          <w:rStyle w:val="30"/>
          <w:rFonts w:eastAsiaTheme="minorHAnsi"/>
          <w:b w:val="0"/>
          <w:sz w:val="26"/>
          <w:szCs w:val="26"/>
        </w:rPr>
        <w:t>35/1</w:t>
      </w:r>
    </w:p>
    <w:p w:rsidR="004C60C2" w:rsidRPr="004C60C2" w:rsidRDefault="004C60C2" w:rsidP="004C60C2">
      <w:pPr>
        <w:spacing w:after="7" w:line="320" w:lineRule="exact"/>
        <w:ind w:right="400"/>
        <w:jc w:val="center"/>
        <w:rPr>
          <w:rStyle w:val="30"/>
          <w:rFonts w:eastAsiaTheme="minorHAnsi"/>
          <w:b w:val="0"/>
          <w:sz w:val="26"/>
          <w:szCs w:val="26"/>
        </w:rPr>
      </w:pPr>
    </w:p>
    <w:p w:rsidR="004C60C2" w:rsidRDefault="004C60C2" w:rsidP="004C60C2">
      <w:pPr>
        <w:spacing w:after="7" w:line="320" w:lineRule="exact"/>
        <w:ind w:right="400"/>
        <w:jc w:val="center"/>
        <w:rPr>
          <w:rStyle w:val="30"/>
          <w:rFonts w:eastAsiaTheme="minorHAnsi"/>
        </w:rPr>
      </w:pPr>
      <w:bookmarkStart w:id="0" w:name="_GoBack"/>
      <w:bookmarkEnd w:id="0"/>
    </w:p>
    <w:p w:rsidR="004C60C2" w:rsidRPr="004C60C2" w:rsidRDefault="004C60C2" w:rsidP="00ED5001">
      <w:pPr>
        <w:spacing w:after="7" w:line="320" w:lineRule="exact"/>
        <w:ind w:right="400"/>
        <w:jc w:val="center"/>
        <w:rPr>
          <w:sz w:val="26"/>
          <w:szCs w:val="26"/>
        </w:rPr>
      </w:pPr>
      <w:r w:rsidRPr="004C60C2">
        <w:rPr>
          <w:rStyle w:val="30"/>
          <w:rFonts w:eastAsiaTheme="minorHAnsi"/>
          <w:sz w:val="26"/>
          <w:szCs w:val="26"/>
        </w:rPr>
        <w:t>ПОЛОЖЕНИЕ</w:t>
      </w:r>
    </w:p>
    <w:p w:rsidR="004C60C2" w:rsidRDefault="004C60C2" w:rsidP="00ED5001">
      <w:pPr>
        <w:pStyle w:val="a3"/>
        <w:jc w:val="center"/>
        <w:rPr>
          <w:rStyle w:val="40"/>
          <w:rFonts w:eastAsiaTheme="minorHAnsi"/>
          <w:bCs w:val="0"/>
          <w:sz w:val="26"/>
          <w:szCs w:val="26"/>
        </w:rPr>
      </w:pPr>
      <w:r w:rsidRPr="004C60C2">
        <w:rPr>
          <w:rStyle w:val="40"/>
          <w:rFonts w:eastAsiaTheme="minorHAnsi"/>
          <w:bCs w:val="0"/>
          <w:sz w:val="26"/>
          <w:szCs w:val="26"/>
        </w:rPr>
        <w:t>об организации работы круж</w:t>
      </w:r>
      <w:r w:rsidR="001A0F09">
        <w:rPr>
          <w:rStyle w:val="40"/>
          <w:rFonts w:eastAsiaTheme="minorHAnsi"/>
          <w:bCs w:val="0"/>
          <w:sz w:val="26"/>
          <w:szCs w:val="26"/>
        </w:rPr>
        <w:t>ков, объединений,</w:t>
      </w:r>
      <w:r w:rsidR="001A0F09">
        <w:rPr>
          <w:rStyle w:val="40"/>
          <w:rFonts w:eastAsiaTheme="minorHAnsi"/>
          <w:bCs w:val="0"/>
          <w:sz w:val="26"/>
          <w:szCs w:val="26"/>
        </w:rPr>
        <w:br/>
        <w:t>спортивных сек</w:t>
      </w:r>
      <w:r w:rsidRPr="004C60C2">
        <w:rPr>
          <w:rStyle w:val="40"/>
          <w:rFonts w:eastAsiaTheme="minorHAnsi"/>
          <w:bCs w:val="0"/>
          <w:sz w:val="26"/>
          <w:szCs w:val="26"/>
        </w:rPr>
        <w:t xml:space="preserve">ций в </w:t>
      </w:r>
      <w:r w:rsidR="001A0F09">
        <w:rPr>
          <w:rStyle w:val="40"/>
          <w:rFonts w:eastAsiaTheme="minorHAnsi"/>
          <w:bCs w:val="0"/>
          <w:sz w:val="26"/>
          <w:szCs w:val="26"/>
        </w:rPr>
        <w:t>Пограничном муниципальном округе.</w:t>
      </w:r>
    </w:p>
    <w:p w:rsidR="00ED5001" w:rsidRDefault="00ED5001" w:rsidP="00ED5001">
      <w:pPr>
        <w:pStyle w:val="a3"/>
        <w:jc w:val="center"/>
        <w:rPr>
          <w:rStyle w:val="40"/>
          <w:rFonts w:eastAsiaTheme="minorHAnsi"/>
          <w:bCs w:val="0"/>
          <w:sz w:val="26"/>
          <w:szCs w:val="26"/>
        </w:rPr>
      </w:pPr>
    </w:p>
    <w:p w:rsidR="00ED5001" w:rsidRPr="004C60C2" w:rsidRDefault="00ED5001" w:rsidP="00ED5001">
      <w:pPr>
        <w:pStyle w:val="a3"/>
        <w:jc w:val="center"/>
        <w:sectPr w:rsidR="00ED5001" w:rsidRPr="004C60C2" w:rsidSect="004C60C2">
          <w:pgSz w:w="11900" w:h="16840"/>
          <w:pgMar w:top="851" w:right="851" w:bottom="851" w:left="1418" w:header="0" w:footer="6" w:gutter="0"/>
          <w:cols w:space="720"/>
          <w:noEndnote/>
          <w:docGrid w:linePitch="360"/>
        </w:sectPr>
      </w:pPr>
    </w:p>
    <w:p w:rsidR="000C6760" w:rsidRPr="00ED5001" w:rsidRDefault="00ED5001" w:rsidP="00ED5001">
      <w:pPr>
        <w:pStyle w:val="a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 w:bidi="ru-RU"/>
        </w:rPr>
        <w:lastRenderedPageBreak/>
        <w:t xml:space="preserve">          </w:t>
      </w:r>
      <w:r w:rsidR="004C60C2" w:rsidRPr="00ED5001">
        <w:rPr>
          <w:rFonts w:ascii="Times New Roman" w:hAnsi="Times New Roman" w:cs="Times New Roman"/>
          <w:sz w:val="26"/>
          <w:szCs w:val="26"/>
          <w:lang w:eastAsia="ru-RU" w:bidi="ru-RU"/>
        </w:rPr>
        <w:t>Настоящее Положение разработано в соответствии с</w:t>
      </w:r>
      <w:r w:rsidR="001A0F09" w:rsidRPr="00ED5001">
        <w:rPr>
          <w:rFonts w:ascii="Times New Roman" w:hAnsi="Times New Roman" w:cs="Times New Roman"/>
          <w:sz w:val="26"/>
          <w:szCs w:val="26"/>
          <w:lang w:eastAsia="ru-RU" w:bidi="ru-RU"/>
        </w:rPr>
        <w:t>о</w:t>
      </w:r>
      <w:r w:rsidR="004C60C2" w:rsidRPr="00ED5001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ст. 10 п. 6, ст. 12 п. 4 главы 2, ст. 75 главы 10 ст. 34 Федерального закона от 29.12.2012 № 273- ФЗ «Об образовании в Российской Федерации», </w:t>
      </w:r>
      <w:bookmarkStart w:id="1" w:name="bookmark0"/>
      <w:r w:rsidR="001A0F09" w:rsidRPr="00ED5001">
        <w:rPr>
          <w:rFonts w:ascii="Times New Roman" w:hAnsi="Times New Roman" w:cs="Times New Roman"/>
          <w:sz w:val="26"/>
          <w:szCs w:val="26"/>
        </w:rPr>
        <w:t>Концепцией развития дополнительного образования детей, утверждённой распоряжением Правительства Российской Федерации от 04.09.2014г</w:t>
      </w:r>
      <w:r w:rsidR="008D4A17">
        <w:rPr>
          <w:rFonts w:ascii="Times New Roman" w:hAnsi="Times New Roman" w:cs="Times New Roman"/>
          <w:sz w:val="26"/>
          <w:szCs w:val="26"/>
        </w:rPr>
        <w:t>.</w:t>
      </w:r>
      <w:r w:rsidR="001A0F09" w:rsidRPr="00ED5001">
        <w:rPr>
          <w:rFonts w:ascii="Times New Roman" w:hAnsi="Times New Roman" w:cs="Times New Roman"/>
          <w:sz w:val="26"/>
          <w:szCs w:val="26"/>
        </w:rPr>
        <w:t xml:space="preserve"> </w:t>
      </w:r>
      <w:r w:rsidR="008D4A17">
        <w:rPr>
          <w:rFonts w:ascii="Times New Roman" w:hAnsi="Times New Roman" w:cs="Times New Roman"/>
          <w:sz w:val="26"/>
          <w:szCs w:val="26"/>
        </w:rPr>
        <w:t xml:space="preserve">  </w:t>
      </w:r>
      <w:r w:rsidR="001A0F09" w:rsidRPr="00ED5001">
        <w:rPr>
          <w:rFonts w:ascii="Times New Roman" w:hAnsi="Times New Roman" w:cs="Times New Roman"/>
          <w:sz w:val="26"/>
          <w:szCs w:val="26"/>
        </w:rPr>
        <w:t>№ 1726-р.</w:t>
      </w:r>
    </w:p>
    <w:p w:rsidR="004C60C2" w:rsidRPr="000C6760" w:rsidRDefault="004C60C2" w:rsidP="000C6760">
      <w:pPr>
        <w:pStyle w:val="20"/>
        <w:numPr>
          <w:ilvl w:val="0"/>
          <w:numId w:val="1"/>
        </w:numPr>
        <w:shd w:val="clear" w:color="auto" w:fill="auto"/>
        <w:spacing w:after="368" w:line="360" w:lineRule="auto"/>
        <w:jc w:val="center"/>
        <w:rPr>
          <w:b/>
          <w:sz w:val="26"/>
          <w:szCs w:val="26"/>
        </w:rPr>
      </w:pPr>
      <w:r w:rsidRPr="000C6760">
        <w:rPr>
          <w:b/>
          <w:color w:val="000000"/>
          <w:sz w:val="26"/>
          <w:szCs w:val="26"/>
          <w:lang w:eastAsia="ru-RU" w:bidi="ru-RU"/>
        </w:rPr>
        <w:t>Общие положения</w:t>
      </w:r>
      <w:bookmarkEnd w:id="1"/>
      <w:r w:rsidRPr="000C6760">
        <w:rPr>
          <w:b/>
          <w:color w:val="000000"/>
          <w:sz w:val="26"/>
          <w:szCs w:val="26"/>
          <w:lang w:eastAsia="ru-RU" w:bidi="ru-RU"/>
        </w:rPr>
        <w:t>.</w:t>
      </w:r>
    </w:p>
    <w:p w:rsidR="004C60C2" w:rsidRPr="00ED5001" w:rsidRDefault="004C60C2" w:rsidP="00ED5001">
      <w:pPr>
        <w:pStyle w:val="20"/>
        <w:numPr>
          <w:ilvl w:val="1"/>
          <w:numId w:val="1"/>
        </w:numPr>
        <w:shd w:val="clear" w:color="auto" w:fill="auto"/>
        <w:tabs>
          <w:tab w:val="left" w:pos="544"/>
        </w:tabs>
        <w:spacing w:after="0" w:line="360" w:lineRule="auto"/>
        <w:ind w:firstLine="567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 xml:space="preserve">Настоящее Положение устанавливает порядок комплектования и организацию деятельности кружков, секций, объединений в </w:t>
      </w:r>
      <w:r w:rsidRPr="00ED5001">
        <w:rPr>
          <w:sz w:val="26"/>
          <w:szCs w:val="26"/>
        </w:rPr>
        <w:t>Пограничном муниципальном округе.</w:t>
      </w:r>
    </w:p>
    <w:p w:rsidR="004C60C2" w:rsidRPr="00ED5001" w:rsidRDefault="004C60C2" w:rsidP="00ED5001">
      <w:pPr>
        <w:pStyle w:val="20"/>
        <w:numPr>
          <w:ilvl w:val="1"/>
          <w:numId w:val="1"/>
        </w:numPr>
        <w:shd w:val="clear" w:color="auto" w:fill="auto"/>
        <w:tabs>
          <w:tab w:val="left" w:pos="540"/>
        </w:tabs>
        <w:spacing w:after="0" w:line="360" w:lineRule="auto"/>
        <w:ind w:firstLine="567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Кружки, секции, объединения организуются в целях формирования едино</w:t>
      </w:r>
      <w:r w:rsidRPr="00ED5001">
        <w:rPr>
          <w:sz w:val="26"/>
          <w:szCs w:val="26"/>
        </w:rPr>
        <w:t xml:space="preserve">го воспитательного пространства, </w:t>
      </w:r>
      <w:r w:rsidRPr="00ED5001">
        <w:rPr>
          <w:color w:val="000000"/>
          <w:sz w:val="26"/>
          <w:szCs w:val="26"/>
          <w:lang w:eastAsia="ru-RU" w:bidi="ru-RU"/>
        </w:rPr>
        <w:t>реализации процесса становления личности в разнообразных видах деятельности, социальной защиты обучающихся и обеспечений условий для проведения внеурочной деятельности с ними.</w:t>
      </w:r>
    </w:p>
    <w:p w:rsidR="004C60C2" w:rsidRPr="00ED5001" w:rsidRDefault="004C60C2" w:rsidP="00ED5001">
      <w:pPr>
        <w:pStyle w:val="20"/>
        <w:numPr>
          <w:ilvl w:val="1"/>
          <w:numId w:val="1"/>
        </w:numPr>
        <w:shd w:val="clear" w:color="auto" w:fill="auto"/>
        <w:tabs>
          <w:tab w:val="left" w:pos="540"/>
        </w:tabs>
        <w:spacing w:after="0" w:line="360" w:lineRule="auto"/>
        <w:ind w:firstLine="567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Занятия в кружках, объединениях, спортивных секциях способствуют решению задач: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223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личностно-нравственное развитие и профессиональное самоопределение обучающихся;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228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обеспечение социальной защиты, поддержки, реабилитации и адаптации к жизни в обществе;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228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ознакомление обучающихся с достижениями отечественной и мировой науки, техники, литературы, искусства, спорта;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737"/>
          <w:tab w:val="left" w:pos="7512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р</w:t>
      </w:r>
      <w:r w:rsidR="00ED5001">
        <w:rPr>
          <w:color w:val="000000"/>
          <w:sz w:val="26"/>
          <w:szCs w:val="26"/>
          <w:lang w:eastAsia="ru-RU" w:bidi="ru-RU"/>
        </w:rPr>
        <w:t xml:space="preserve">азвитие творческих способностей </w:t>
      </w:r>
      <w:r w:rsidRPr="00ED5001">
        <w:rPr>
          <w:color w:val="000000"/>
          <w:sz w:val="26"/>
          <w:szCs w:val="26"/>
          <w:lang w:eastAsia="ru-RU" w:bidi="ru-RU"/>
        </w:rPr>
        <w:t>школьников;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223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формирование общей культуры обучающихся;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223"/>
        </w:tabs>
        <w:spacing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развитие физической активности, формирование навыков здорового образа жизни школьников.</w:t>
      </w:r>
    </w:p>
    <w:p w:rsidR="004C60C2" w:rsidRPr="00ED5001" w:rsidRDefault="004C60C2" w:rsidP="00ED5001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38"/>
        </w:tabs>
        <w:spacing w:before="0" w:after="0" w:line="360" w:lineRule="auto"/>
        <w:jc w:val="center"/>
        <w:rPr>
          <w:sz w:val="26"/>
          <w:szCs w:val="26"/>
        </w:rPr>
      </w:pPr>
      <w:bookmarkStart w:id="2" w:name="bookmark1"/>
      <w:r w:rsidRPr="00ED5001">
        <w:rPr>
          <w:color w:val="000000"/>
          <w:sz w:val="26"/>
          <w:szCs w:val="26"/>
          <w:lang w:eastAsia="ru-RU" w:bidi="ru-RU"/>
        </w:rPr>
        <w:lastRenderedPageBreak/>
        <w:t>Организация и порядок работы</w:t>
      </w:r>
      <w:bookmarkEnd w:id="2"/>
      <w:r w:rsidR="000C6760">
        <w:rPr>
          <w:color w:val="000000"/>
          <w:sz w:val="26"/>
          <w:szCs w:val="26"/>
          <w:lang w:eastAsia="ru-RU" w:bidi="ru-RU"/>
        </w:rPr>
        <w:t>.</w:t>
      </w:r>
    </w:p>
    <w:p w:rsidR="004C60C2" w:rsidRPr="00ED5001" w:rsidRDefault="004C60C2" w:rsidP="00ED5001">
      <w:pPr>
        <w:pStyle w:val="20"/>
        <w:numPr>
          <w:ilvl w:val="1"/>
          <w:numId w:val="1"/>
        </w:numPr>
        <w:shd w:val="clear" w:color="auto" w:fill="auto"/>
        <w:tabs>
          <w:tab w:val="left" w:pos="544"/>
        </w:tabs>
        <w:spacing w:after="0" w:line="360" w:lineRule="auto"/>
        <w:ind w:firstLine="567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 xml:space="preserve">Кружки, секции, объединения создаются в соответствии с интересами детей и подростков, с учетом возможностей </w:t>
      </w:r>
      <w:r w:rsidRPr="00ED5001">
        <w:rPr>
          <w:sz w:val="26"/>
          <w:szCs w:val="26"/>
        </w:rPr>
        <w:t>образовательной организации</w:t>
      </w:r>
      <w:r w:rsidRPr="00ED5001">
        <w:rPr>
          <w:color w:val="000000"/>
          <w:sz w:val="26"/>
          <w:szCs w:val="26"/>
          <w:lang w:eastAsia="ru-RU" w:bidi="ru-RU"/>
        </w:rPr>
        <w:t xml:space="preserve">, социального заказа общества (детей, родителей, педагогического коллектива), финансовыми возможностями </w:t>
      </w:r>
      <w:r w:rsidRPr="00ED5001">
        <w:rPr>
          <w:sz w:val="26"/>
          <w:szCs w:val="26"/>
        </w:rPr>
        <w:t>образовательной организации</w:t>
      </w:r>
      <w:r w:rsidRPr="00ED5001">
        <w:rPr>
          <w:color w:val="000000"/>
          <w:sz w:val="26"/>
          <w:szCs w:val="26"/>
          <w:lang w:eastAsia="ru-RU" w:bidi="ru-RU"/>
        </w:rPr>
        <w:t xml:space="preserve"> и при наличии педагогических кадров.</w:t>
      </w:r>
    </w:p>
    <w:p w:rsidR="004C60C2" w:rsidRPr="00ED5001" w:rsidRDefault="004C60C2" w:rsidP="00ED5001">
      <w:pPr>
        <w:pStyle w:val="20"/>
        <w:numPr>
          <w:ilvl w:val="1"/>
          <w:numId w:val="1"/>
        </w:numPr>
        <w:shd w:val="clear" w:color="auto" w:fill="auto"/>
        <w:tabs>
          <w:tab w:val="left" w:pos="737"/>
        </w:tabs>
        <w:spacing w:after="0" w:line="360" w:lineRule="auto"/>
        <w:ind w:firstLine="567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 xml:space="preserve">Занятия в кружках (секциях, объединениях) проводятся согласно расписанию, с учетом наиболее благоприятного режима труда и отдыха обучающихся согласно нормам санитарных правил. Расписание утверждается </w:t>
      </w:r>
      <w:r w:rsidR="00C91734">
        <w:rPr>
          <w:color w:val="000000"/>
          <w:sz w:val="26"/>
          <w:szCs w:val="26"/>
          <w:lang w:eastAsia="ru-RU" w:bidi="ru-RU"/>
        </w:rPr>
        <w:t xml:space="preserve">руководителем </w:t>
      </w:r>
      <w:r w:rsidRPr="00ED5001">
        <w:rPr>
          <w:sz w:val="26"/>
          <w:szCs w:val="26"/>
        </w:rPr>
        <w:t>образовательной организации</w:t>
      </w:r>
      <w:r w:rsidRPr="00ED5001">
        <w:rPr>
          <w:color w:val="000000"/>
          <w:sz w:val="26"/>
          <w:szCs w:val="26"/>
          <w:lang w:eastAsia="ru-RU" w:bidi="ru-RU"/>
        </w:rPr>
        <w:t xml:space="preserve">. Изменение расписания производится приказом </w:t>
      </w:r>
      <w:r w:rsidR="00C91734">
        <w:rPr>
          <w:color w:val="000000"/>
          <w:sz w:val="26"/>
          <w:szCs w:val="26"/>
          <w:lang w:eastAsia="ru-RU" w:bidi="ru-RU"/>
        </w:rPr>
        <w:t>руководителя</w:t>
      </w:r>
      <w:r w:rsidRPr="00ED5001">
        <w:rPr>
          <w:color w:val="000000"/>
          <w:sz w:val="26"/>
          <w:szCs w:val="26"/>
          <w:lang w:eastAsia="ru-RU" w:bidi="ru-RU"/>
        </w:rPr>
        <w:t xml:space="preserve"> </w:t>
      </w:r>
      <w:r w:rsidRPr="00ED5001">
        <w:rPr>
          <w:sz w:val="26"/>
          <w:szCs w:val="26"/>
        </w:rPr>
        <w:t>образовательной организации</w:t>
      </w:r>
      <w:r w:rsidRPr="00ED5001">
        <w:rPr>
          <w:color w:val="000000"/>
          <w:sz w:val="26"/>
          <w:szCs w:val="26"/>
          <w:lang w:eastAsia="ru-RU" w:bidi="ru-RU"/>
        </w:rPr>
        <w:t>.</w:t>
      </w:r>
    </w:p>
    <w:p w:rsidR="004C60C2" w:rsidRPr="00ED5001" w:rsidRDefault="00E04819" w:rsidP="00ED5001">
      <w:pPr>
        <w:pStyle w:val="20"/>
        <w:numPr>
          <w:ilvl w:val="1"/>
          <w:numId w:val="1"/>
        </w:numPr>
        <w:shd w:val="clear" w:color="auto" w:fill="auto"/>
        <w:tabs>
          <w:tab w:val="left" w:pos="540"/>
        </w:tabs>
        <w:spacing w:after="0" w:line="36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Руководитель</w:t>
      </w:r>
      <w:r w:rsidR="004C60C2" w:rsidRPr="00ED5001">
        <w:rPr>
          <w:sz w:val="26"/>
          <w:szCs w:val="26"/>
        </w:rPr>
        <w:t xml:space="preserve"> образовательной организации</w:t>
      </w:r>
      <w:r w:rsidR="000C6760">
        <w:rPr>
          <w:color w:val="000000"/>
          <w:sz w:val="26"/>
          <w:szCs w:val="26"/>
          <w:lang w:eastAsia="ru-RU" w:bidi="ru-RU"/>
        </w:rPr>
        <w:t>: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737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назначает руководителей кружков, секций, объединений, исходя из кадровых возможностей, интересов и потребностей детей, задач функционирования и</w:t>
      </w:r>
      <w:r w:rsidRPr="00ED5001">
        <w:rPr>
          <w:sz w:val="26"/>
          <w:szCs w:val="26"/>
        </w:rPr>
        <w:t xml:space="preserve"> развития воспитательной системы</w:t>
      </w:r>
      <w:r w:rsidRPr="00ED5001">
        <w:rPr>
          <w:color w:val="000000"/>
          <w:sz w:val="26"/>
          <w:szCs w:val="26"/>
          <w:lang w:eastAsia="ru-RU" w:bidi="ru-RU"/>
        </w:rPr>
        <w:t>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684"/>
          <w:tab w:val="left" w:pos="5918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о</w:t>
      </w:r>
      <w:r w:rsidRPr="00ED5001">
        <w:rPr>
          <w:sz w:val="26"/>
          <w:szCs w:val="26"/>
        </w:rPr>
        <w:t xml:space="preserve">рганизует презентацию различных </w:t>
      </w:r>
      <w:r w:rsidRPr="00ED5001">
        <w:rPr>
          <w:color w:val="000000"/>
          <w:sz w:val="26"/>
          <w:szCs w:val="26"/>
          <w:lang w:eastAsia="ru-RU" w:bidi="ru-RU"/>
        </w:rPr>
        <w:t>форм дополнительного</w:t>
      </w:r>
      <w:r w:rsidRPr="00ED5001">
        <w:rPr>
          <w:sz w:val="26"/>
          <w:szCs w:val="26"/>
        </w:rPr>
        <w:t xml:space="preserve"> </w:t>
      </w:r>
      <w:r w:rsidRPr="00ED5001">
        <w:rPr>
          <w:color w:val="000000"/>
          <w:sz w:val="26"/>
          <w:szCs w:val="26"/>
          <w:lang w:eastAsia="ru-RU" w:bidi="ru-RU"/>
        </w:rPr>
        <w:t>образования;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684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составляет расписание работы;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684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обеспечивает наличие базы для проведения занятий;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684"/>
          <w:tab w:val="left" w:pos="5926"/>
          <w:tab w:val="right" w:pos="9053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осу</w:t>
      </w:r>
      <w:r w:rsidRPr="00ED5001">
        <w:rPr>
          <w:sz w:val="26"/>
          <w:szCs w:val="26"/>
        </w:rPr>
        <w:t xml:space="preserve">ществляет контроль деятельности руководителей </w:t>
      </w:r>
      <w:r w:rsidRPr="00ED5001">
        <w:rPr>
          <w:color w:val="000000"/>
          <w:sz w:val="26"/>
          <w:szCs w:val="26"/>
          <w:lang w:eastAsia="ru-RU" w:bidi="ru-RU"/>
        </w:rPr>
        <w:t>кружков,</w:t>
      </w:r>
      <w:r w:rsidRPr="00ED5001">
        <w:rPr>
          <w:sz w:val="26"/>
          <w:szCs w:val="26"/>
        </w:rPr>
        <w:t xml:space="preserve"> </w:t>
      </w:r>
      <w:r w:rsidRPr="00ED5001">
        <w:rPr>
          <w:color w:val="000000"/>
          <w:sz w:val="26"/>
          <w:szCs w:val="26"/>
          <w:lang w:eastAsia="ru-RU" w:bidi="ru-RU"/>
        </w:rPr>
        <w:t>секций, объединений.</w:t>
      </w:r>
    </w:p>
    <w:p w:rsidR="004C60C2" w:rsidRPr="00ED5001" w:rsidRDefault="00C91734" w:rsidP="00ED5001">
      <w:pPr>
        <w:pStyle w:val="20"/>
        <w:numPr>
          <w:ilvl w:val="1"/>
          <w:numId w:val="1"/>
        </w:numPr>
        <w:shd w:val="clear" w:color="auto" w:fill="auto"/>
        <w:tabs>
          <w:tab w:val="left" w:pos="589"/>
        </w:tabs>
        <w:spacing w:after="0" w:line="36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>Заместитель директора по УВР, классный руководитель, воспитатель;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684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изучает интересы, склонности обучающихся;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684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обеспечивает занятость обучающихся класса</w:t>
      </w:r>
      <w:r w:rsidR="00C91734">
        <w:rPr>
          <w:color w:val="000000"/>
          <w:sz w:val="26"/>
          <w:szCs w:val="26"/>
          <w:lang w:eastAsia="ru-RU" w:bidi="ru-RU"/>
        </w:rPr>
        <w:t>, воспитанников в группах детского сада</w:t>
      </w:r>
      <w:r w:rsidRPr="00ED5001">
        <w:rPr>
          <w:color w:val="000000"/>
          <w:sz w:val="26"/>
          <w:szCs w:val="26"/>
          <w:lang w:eastAsia="ru-RU" w:bidi="ru-RU"/>
        </w:rPr>
        <w:t xml:space="preserve"> в кружках, секциях, </w:t>
      </w:r>
      <w:r w:rsidR="00E04819">
        <w:rPr>
          <w:color w:val="000000"/>
          <w:sz w:val="26"/>
          <w:szCs w:val="26"/>
          <w:lang w:eastAsia="ru-RU" w:bidi="ru-RU"/>
        </w:rPr>
        <w:t>объединениях</w:t>
      </w:r>
      <w:r w:rsidRPr="00ED5001">
        <w:rPr>
          <w:color w:val="000000"/>
          <w:sz w:val="26"/>
          <w:szCs w:val="26"/>
          <w:lang w:eastAsia="ru-RU" w:bidi="ru-RU"/>
        </w:rPr>
        <w:t>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684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отслеживает индивидуальное развитие личности ученика.</w:t>
      </w:r>
    </w:p>
    <w:p w:rsidR="004C60C2" w:rsidRPr="00ED5001" w:rsidRDefault="004C60C2" w:rsidP="00ED5001">
      <w:pPr>
        <w:pStyle w:val="20"/>
        <w:numPr>
          <w:ilvl w:val="1"/>
          <w:numId w:val="1"/>
        </w:numPr>
        <w:shd w:val="clear" w:color="auto" w:fill="auto"/>
        <w:tabs>
          <w:tab w:val="left" w:pos="589"/>
        </w:tabs>
        <w:spacing w:after="0" w:line="360" w:lineRule="auto"/>
        <w:ind w:firstLine="567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Руководители кружков, секций, объединений: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684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разрабатывают программу, тематическое планирование</w:t>
      </w:r>
      <w:r w:rsidR="00C042C9">
        <w:rPr>
          <w:color w:val="000000"/>
          <w:sz w:val="26"/>
          <w:szCs w:val="26"/>
          <w:lang w:eastAsia="ru-RU" w:bidi="ru-RU"/>
        </w:rPr>
        <w:t>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684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комплектуют группу;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684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проводит занятия в условиях сохранения жизни и здоровья детей;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684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ведут учет проведенных занятий в специальном журнале.</w:t>
      </w:r>
    </w:p>
    <w:p w:rsidR="004C60C2" w:rsidRPr="00ED5001" w:rsidRDefault="004C60C2" w:rsidP="00ED5001">
      <w:pPr>
        <w:pStyle w:val="20"/>
        <w:numPr>
          <w:ilvl w:val="1"/>
          <w:numId w:val="1"/>
        </w:numPr>
        <w:shd w:val="clear" w:color="auto" w:fill="auto"/>
        <w:tabs>
          <w:tab w:val="left" w:pos="684"/>
        </w:tabs>
        <w:spacing w:after="0" w:line="360" w:lineRule="auto"/>
        <w:ind w:firstLine="567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 xml:space="preserve">Работа кружков, объединений, спортивных секций в </w:t>
      </w:r>
      <w:r w:rsidRPr="00ED5001">
        <w:rPr>
          <w:sz w:val="26"/>
          <w:szCs w:val="26"/>
        </w:rPr>
        <w:t>образовательной организации</w:t>
      </w:r>
      <w:r w:rsidRPr="00ED5001">
        <w:rPr>
          <w:color w:val="000000"/>
          <w:sz w:val="26"/>
          <w:szCs w:val="26"/>
          <w:lang w:eastAsia="ru-RU" w:bidi="ru-RU"/>
        </w:rPr>
        <w:t xml:space="preserve"> организуется педагогами дополнительного образования, учителями - предметни</w:t>
      </w:r>
      <w:r w:rsidRPr="00ED5001">
        <w:rPr>
          <w:sz w:val="26"/>
          <w:szCs w:val="26"/>
        </w:rPr>
        <w:t>ками, классными руководителями,</w:t>
      </w:r>
      <w:r w:rsidR="00C91734">
        <w:rPr>
          <w:sz w:val="26"/>
          <w:szCs w:val="26"/>
        </w:rPr>
        <w:t xml:space="preserve"> воспитателями,</w:t>
      </w:r>
      <w:r w:rsidRPr="00ED5001">
        <w:rPr>
          <w:sz w:val="26"/>
          <w:szCs w:val="26"/>
        </w:rPr>
        <w:t xml:space="preserve"> </w:t>
      </w:r>
      <w:r w:rsidRPr="00ED5001">
        <w:rPr>
          <w:color w:val="000000"/>
          <w:sz w:val="26"/>
          <w:szCs w:val="26"/>
          <w:lang w:eastAsia="ru-RU" w:bidi="ru-RU"/>
        </w:rPr>
        <w:t xml:space="preserve">родителями, </w:t>
      </w:r>
      <w:r w:rsidRPr="00ED5001">
        <w:rPr>
          <w:color w:val="000000"/>
          <w:sz w:val="26"/>
          <w:szCs w:val="26"/>
          <w:lang w:eastAsia="ru-RU" w:bidi="ru-RU"/>
        </w:rPr>
        <w:lastRenderedPageBreak/>
        <w:t>привлекаемыми по совместительству</w:t>
      </w:r>
      <w:r w:rsidRPr="00ED5001">
        <w:rPr>
          <w:sz w:val="26"/>
          <w:szCs w:val="26"/>
        </w:rPr>
        <w:t>,</w:t>
      </w:r>
      <w:r w:rsidRPr="00ED5001">
        <w:rPr>
          <w:color w:val="000000"/>
          <w:sz w:val="26"/>
          <w:szCs w:val="26"/>
          <w:lang w:eastAsia="ru-RU" w:bidi="ru-RU"/>
        </w:rPr>
        <w:t xml:space="preserve"> специалистами других учреждений.</w:t>
      </w:r>
    </w:p>
    <w:p w:rsidR="004C60C2" w:rsidRPr="00ED5001" w:rsidRDefault="004C60C2" w:rsidP="00ED5001">
      <w:pPr>
        <w:pStyle w:val="20"/>
        <w:numPr>
          <w:ilvl w:val="1"/>
          <w:numId w:val="1"/>
        </w:numPr>
        <w:shd w:val="clear" w:color="auto" w:fill="auto"/>
        <w:tabs>
          <w:tab w:val="left" w:pos="684"/>
        </w:tabs>
        <w:spacing w:after="333" w:line="360" w:lineRule="auto"/>
        <w:ind w:firstLine="567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Организация работы кружка, объединения, секции осуществляется при наличии программы, утвержденно</w:t>
      </w:r>
      <w:r w:rsidRPr="00ED5001">
        <w:rPr>
          <w:sz w:val="26"/>
          <w:szCs w:val="26"/>
        </w:rPr>
        <w:t>й руководителем образовательной организации.</w:t>
      </w:r>
    </w:p>
    <w:p w:rsidR="004C60C2" w:rsidRPr="00ED5001" w:rsidRDefault="004C60C2" w:rsidP="00ED5001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87"/>
        </w:tabs>
        <w:spacing w:before="0" w:after="299" w:line="360" w:lineRule="auto"/>
        <w:jc w:val="center"/>
        <w:rPr>
          <w:sz w:val="26"/>
          <w:szCs w:val="26"/>
        </w:rPr>
      </w:pPr>
      <w:bookmarkStart w:id="3" w:name="bookmark2"/>
      <w:r w:rsidRPr="00ED5001">
        <w:rPr>
          <w:color w:val="000000"/>
          <w:sz w:val="26"/>
          <w:szCs w:val="26"/>
          <w:lang w:eastAsia="ru-RU" w:bidi="ru-RU"/>
        </w:rPr>
        <w:t>Программы работы кружков, объединений, спортивных секций</w:t>
      </w:r>
      <w:bookmarkEnd w:id="3"/>
    </w:p>
    <w:p w:rsidR="004C60C2" w:rsidRPr="00ED5001" w:rsidRDefault="004C60C2" w:rsidP="00ED5001">
      <w:pPr>
        <w:pStyle w:val="20"/>
        <w:numPr>
          <w:ilvl w:val="1"/>
          <w:numId w:val="1"/>
        </w:numPr>
        <w:shd w:val="clear" w:color="auto" w:fill="auto"/>
        <w:tabs>
          <w:tab w:val="left" w:pos="922"/>
        </w:tabs>
        <w:spacing w:after="0" w:line="360" w:lineRule="auto"/>
        <w:ind w:firstLine="567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 xml:space="preserve">Виды программ кружков, используемые в </w:t>
      </w:r>
      <w:r w:rsidRPr="00ED5001">
        <w:rPr>
          <w:sz w:val="26"/>
          <w:szCs w:val="26"/>
        </w:rPr>
        <w:t>образовательной организации</w:t>
      </w:r>
      <w:r w:rsidRPr="00ED5001">
        <w:rPr>
          <w:color w:val="000000"/>
          <w:sz w:val="26"/>
          <w:szCs w:val="26"/>
          <w:lang w:eastAsia="ru-RU" w:bidi="ru-RU"/>
        </w:rPr>
        <w:t>: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684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типовые, рекомендованные Министерством образования;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344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 xml:space="preserve">типовые, в которые внесены изменения в соответствии с особенностями работы </w:t>
      </w:r>
      <w:r w:rsidRPr="00ED5001">
        <w:rPr>
          <w:sz w:val="26"/>
          <w:szCs w:val="26"/>
        </w:rPr>
        <w:t>образовательной организации</w:t>
      </w:r>
      <w:r w:rsidRPr="00ED5001">
        <w:rPr>
          <w:color w:val="000000"/>
          <w:sz w:val="26"/>
          <w:szCs w:val="26"/>
          <w:lang w:eastAsia="ru-RU" w:bidi="ru-RU"/>
        </w:rPr>
        <w:t>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290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собственные (авторские), разработанные руководителями кружков.</w:t>
      </w:r>
    </w:p>
    <w:p w:rsidR="004C60C2" w:rsidRPr="00ED5001" w:rsidRDefault="004C60C2" w:rsidP="00ED5001">
      <w:pPr>
        <w:pStyle w:val="20"/>
        <w:numPr>
          <w:ilvl w:val="1"/>
          <w:numId w:val="1"/>
        </w:numPr>
        <w:shd w:val="clear" w:color="auto" w:fill="auto"/>
        <w:tabs>
          <w:tab w:val="left" w:pos="684"/>
        </w:tabs>
        <w:spacing w:after="0" w:line="360" w:lineRule="auto"/>
        <w:ind w:firstLine="567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Требования к программе кружка, объединения, спортивной секции: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290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 xml:space="preserve">титульный лист </w:t>
      </w:r>
      <w:r w:rsidR="00C042C9">
        <w:rPr>
          <w:color w:val="000000"/>
          <w:sz w:val="26"/>
          <w:szCs w:val="26"/>
          <w:lang w:eastAsia="ru-RU" w:bidi="ru-RU"/>
        </w:rPr>
        <w:t>(наименование ОО</w:t>
      </w:r>
      <w:r w:rsidRPr="00ED5001">
        <w:rPr>
          <w:color w:val="000000"/>
          <w:sz w:val="26"/>
          <w:szCs w:val="26"/>
          <w:lang w:eastAsia="ru-RU" w:bidi="ru-RU"/>
        </w:rPr>
        <w:t>, где, когда, кем утвержден название программы, возраст детей, на которых рассчитана программа, ср</w:t>
      </w:r>
      <w:r w:rsidRPr="00ED5001">
        <w:rPr>
          <w:sz w:val="26"/>
          <w:szCs w:val="26"/>
        </w:rPr>
        <w:t>ок реализация программы, Ф.И.О.</w:t>
      </w:r>
      <w:r w:rsidRPr="00ED5001">
        <w:rPr>
          <w:color w:val="000000"/>
          <w:sz w:val="26"/>
          <w:szCs w:val="26"/>
          <w:lang w:eastAsia="ru-RU" w:bidi="ru-RU"/>
        </w:rPr>
        <w:t>, должность автора пр</w:t>
      </w:r>
      <w:r w:rsidR="00C042C9">
        <w:rPr>
          <w:color w:val="000000"/>
          <w:sz w:val="26"/>
          <w:szCs w:val="26"/>
          <w:lang w:eastAsia="ru-RU" w:bidi="ru-RU"/>
        </w:rPr>
        <w:t>ограммы, город, год разработки);</w:t>
      </w:r>
    </w:p>
    <w:p w:rsidR="004C60C2" w:rsidRPr="009C061D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290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 xml:space="preserve">пояснительная записка (направленность дополнительного образования программы, актуальность, педагогическая целесообразность, цель, задачи, возраст детей, участвующих в реализации данной программы, формы, режим занятий, </w:t>
      </w:r>
      <w:r w:rsidR="009C061D">
        <w:rPr>
          <w:color w:val="000000"/>
          <w:sz w:val="26"/>
          <w:szCs w:val="26"/>
          <w:lang w:eastAsia="ru-RU" w:bidi="ru-RU"/>
        </w:rPr>
        <w:t xml:space="preserve">планируемые </w:t>
      </w:r>
      <w:r w:rsidRPr="00ED5001">
        <w:rPr>
          <w:color w:val="000000"/>
          <w:sz w:val="26"/>
          <w:szCs w:val="26"/>
          <w:lang w:eastAsia="ru-RU" w:bidi="ru-RU"/>
        </w:rPr>
        <w:t>результаты, формы подведения итогов реализации программы (выставки, фестивали, сор</w:t>
      </w:r>
      <w:r w:rsidR="00C042C9">
        <w:rPr>
          <w:color w:val="000000"/>
          <w:sz w:val="26"/>
          <w:szCs w:val="26"/>
          <w:lang w:eastAsia="ru-RU" w:bidi="ru-RU"/>
        </w:rPr>
        <w:t>евнования, конкурсы, олимпиады);</w:t>
      </w:r>
    </w:p>
    <w:p w:rsidR="009C061D" w:rsidRPr="009C061D" w:rsidRDefault="009C061D" w:rsidP="00ED5001">
      <w:pPr>
        <w:pStyle w:val="20"/>
        <w:numPr>
          <w:ilvl w:val="0"/>
          <w:numId w:val="2"/>
        </w:numPr>
        <w:shd w:val="clear" w:color="auto" w:fill="auto"/>
        <w:tabs>
          <w:tab w:val="left" w:pos="290"/>
        </w:tabs>
        <w:spacing w:after="0" w:line="360" w:lineRule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календарный учебный график;</w:t>
      </w:r>
    </w:p>
    <w:p w:rsidR="009C061D" w:rsidRPr="009C061D" w:rsidRDefault="009C061D" w:rsidP="00ED5001">
      <w:pPr>
        <w:pStyle w:val="20"/>
        <w:numPr>
          <w:ilvl w:val="0"/>
          <w:numId w:val="2"/>
        </w:numPr>
        <w:shd w:val="clear" w:color="auto" w:fill="auto"/>
        <w:tabs>
          <w:tab w:val="left" w:pos="290"/>
        </w:tabs>
        <w:spacing w:after="0" w:line="360" w:lineRule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материально-техническое обеспечение;</w:t>
      </w:r>
    </w:p>
    <w:p w:rsidR="009C061D" w:rsidRPr="00ED5001" w:rsidRDefault="009C061D" w:rsidP="00ED5001">
      <w:pPr>
        <w:pStyle w:val="20"/>
        <w:numPr>
          <w:ilvl w:val="0"/>
          <w:numId w:val="2"/>
        </w:numPr>
        <w:shd w:val="clear" w:color="auto" w:fill="auto"/>
        <w:tabs>
          <w:tab w:val="left" w:pos="290"/>
        </w:tabs>
        <w:spacing w:after="0" w:line="360" w:lineRule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учебно-методическое и информационное обеспечение;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276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учебно</w:t>
      </w:r>
      <w:r w:rsidR="009C061D">
        <w:rPr>
          <w:color w:val="000000"/>
          <w:sz w:val="26"/>
          <w:szCs w:val="26"/>
          <w:lang w:eastAsia="ru-RU" w:bidi="ru-RU"/>
        </w:rPr>
        <w:t>-</w:t>
      </w:r>
      <w:r w:rsidRPr="00ED5001">
        <w:rPr>
          <w:color w:val="000000"/>
          <w:sz w:val="26"/>
          <w:szCs w:val="26"/>
          <w:lang w:eastAsia="ru-RU" w:bidi="ru-RU"/>
        </w:rPr>
        <w:t>тематический план (перечень разделов тем, количество часов по каждой теме с разбивкой на теоретические и практические виды занятий с указанием практических работ, исследований</w:t>
      </w:r>
      <w:r w:rsidR="00C042C9">
        <w:rPr>
          <w:color w:val="000000"/>
          <w:sz w:val="26"/>
          <w:szCs w:val="26"/>
          <w:lang w:eastAsia="ru-RU" w:bidi="ru-RU"/>
        </w:rPr>
        <w:t>, проектов, экскурсий);</w:t>
      </w:r>
    </w:p>
    <w:p w:rsidR="004C60C2" w:rsidRPr="009C061D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271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содержание рабочей п</w:t>
      </w:r>
      <w:r w:rsidR="00C042C9">
        <w:rPr>
          <w:color w:val="000000"/>
          <w:sz w:val="26"/>
          <w:szCs w:val="26"/>
          <w:lang w:eastAsia="ru-RU" w:bidi="ru-RU"/>
        </w:rPr>
        <w:t>рограммы (краткое описание тем);</w:t>
      </w:r>
    </w:p>
    <w:p w:rsidR="009C061D" w:rsidRPr="009C061D" w:rsidRDefault="009C061D" w:rsidP="009C061D">
      <w:pPr>
        <w:pStyle w:val="20"/>
        <w:numPr>
          <w:ilvl w:val="0"/>
          <w:numId w:val="2"/>
        </w:numPr>
        <w:shd w:val="clear" w:color="auto" w:fill="auto"/>
        <w:tabs>
          <w:tab w:val="left" w:pos="271"/>
        </w:tabs>
        <w:spacing w:after="0" w:line="360" w:lineRule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оценочные материалы и формы аттестации;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271"/>
        </w:tabs>
        <w:spacing w:after="333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список литературы (основная и дополнительная литература).</w:t>
      </w:r>
    </w:p>
    <w:p w:rsidR="004C60C2" w:rsidRPr="00ED5001" w:rsidRDefault="004C60C2" w:rsidP="00ED5001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after="337" w:line="360" w:lineRule="auto"/>
        <w:jc w:val="center"/>
        <w:rPr>
          <w:sz w:val="26"/>
          <w:szCs w:val="26"/>
        </w:rPr>
      </w:pPr>
      <w:bookmarkStart w:id="4" w:name="bookmark3"/>
      <w:r w:rsidRPr="00ED5001">
        <w:rPr>
          <w:color w:val="000000"/>
          <w:sz w:val="26"/>
          <w:szCs w:val="26"/>
          <w:lang w:eastAsia="ru-RU" w:bidi="ru-RU"/>
        </w:rPr>
        <w:t>Итоги работы кружков, объединений, спортивных секций.</w:t>
      </w:r>
      <w:bookmarkEnd w:id="4"/>
    </w:p>
    <w:p w:rsidR="004C60C2" w:rsidRPr="00ED5001" w:rsidRDefault="004C60C2" w:rsidP="00ED5001">
      <w:pPr>
        <w:pStyle w:val="20"/>
        <w:numPr>
          <w:ilvl w:val="1"/>
          <w:numId w:val="1"/>
        </w:numPr>
        <w:shd w:val="clear" w:color="auto" w:fill="auto"/>
        <w:tabs>
          <w:tab w:val="left" w:pos="588"/>
        </w:tabs>
        <w:spacing w:after="0" w:line="360" w:lineRule="auto"/>
        <w:ind w:firstLine="567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Итогом работы кружков является: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276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 xml:space="preserve">творческий отчет кружков художественно-эстетического цикла (участие в </w:t>
      </w:r>
      <w:r w:rsidRPr="00ED5001">
        <w:rPr>
          <w:color w:val="000000"/>
          <w:sz w:val="26"/>
          <w:szCs w:val="26"/>
          <w:lang w:eastAsia="ru-RU" w:bidi="ru-RU"/>
        </w:rPr>
        <w:lastRenderedPageBreak/>
        <w:t>концертах, смотрах, конкурсах по профилю работы, подготовка и проведение выставок и т.п.);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276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участие обучающихся предметных кружков в олимпиадах, конкурсах, научно - практических конференциях школьников разного уровня и т.п.;</w:t>
      </w:r>
    </w:p>
    <w:p w:rsidR="004C60C2" w:rsidRPr="00ED5001" w:rsidRDefault="004C60C2" w:rsidP="00ED5001">
      <w:pPr>
        <w:pStyle w:val="20"/>
        <w:numPr>
          <w:ilvl w:val="0"/>
          <w:numId w:val="2"/>
        </w:numPr>
        <w:shd w:val="clear" w:color="auto" w:fill="auto"/>
        <w:tabs>
          <w:tab w:val="left" w:pos="276"/>
        </w:tabs>
        <w:spacing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участие обучающихся, посещающих спортивные секции, в школьных и районных спортивных соревнованиях, праздниках.</w:t>
      </w:r>
    </w:p>
    <w:p w:rsidR="004C60C2" w:rsidRPr="00ED5001" w:rsidRDefault="00ED5001" w:rsidP="00ED5001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93"/>
        </w:tabs>
        <w:spacing w:before="0" w:after="296" w:line="360" w:lineRule="auto"/>
        <w:ind w:left="1276" w:right="3460" w:hanging="567"/>
        <w:jc w:val="center"/>
        <w:rPr>
          <w:sz w:val="26"/>
          <w:szCs w:val="26"/>
        </w:rPr>
      </w:pPr>
      <w:bookmarkStart w:id="5" w:name="bookmark4"/>
      <w:r>
        <w:rPr>
          <w:color w:val="000000"/>
          <w:sz w:val="26"/>
          <w:szCs w:val="26"/>
          <w:lang w:eastAsia="ru-RU" w:bidi="ru-RU"/>
        </w:rPr>
        <w:t xml:space="preserve">Контроль работы кружков, объединений, </w:t>
      </w:r>
      <w:bookmarkEnd w:id="5"/>
      <w:r>
        <w:rPr>
          <w:color w:val="000000"/>
          <w:sz w:val="26"/>
          <w:szCs w:val="26"/>
          <w:lang w:eastAsia="ru-RU" w:bidi="ru-RU"/>
        </w:rPr>
        <w:t>спортивных секций.</w:t>
      </w:r>
    </w:p>
    <w:p w:rsidR="00C042C9" w:rsidRDefault="004C60C2" w:rsidP="00C042C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42C9">
        <w:rPr>
          <w:rFonts w:ascii="Times New Roman" w:hAnsi="Times New Roman" w:cs="Times New Roman"/>
          <w:sz w:val="26"/>
          <w:szCs w:val="26"/>
          <w:lang w:eastAsia="ru-RU" w:bidi="ru-RU"/>
        </w:rPr>
        <w:t>Контроль работы кружков, объединений, спортивных секций, ведения документации возлагается на заместителей директора</w:t>
      </w:r>
      <w:r w:rsidRPr="00C042C9">
        <w:rPr>
          <w:rFonts w:ascii="Times New Roman" w:hAnsi="Times New Roman" w:cs="Times New Roman"/>
          <w:sz w:val="26"/>
          <w:szCs w:val="26"/>
        </w:rPr>
        <w:t xml:space="preserve"> по УВР</w:t>
      </w:r>
      <w:r w:rsidR="005A7CB8">
        <w:rPr>
          <w:rFonts w:ascii="Times New Roman" w:hAnsi="Times New Roman" w:cs="Times New Roman"/>
          <w:sz w:val="26"/>
          <w:szCs w:val="26"/>
        </w:rPr>
        <w:t>, старшего воспитателя</w:t>
      </w:r>
      <w:r w:rsidRPr="00C042C9">
        <w:rPr>
          <w:rFonts w:ascii="Times New Roman" w:hAnsi="Times New Roman" w:cs="Times New Roman"/>
          <w:sz w:val="26"/>
          <w:szCs w:val="26"/>
          <w:lang w:eastAsia="ru-RU" w:bidi="ru-RU"/>
        </w:rPr>
        <w:t>.</w:t>
      </w:r>
    </w:p>
    <w:p w:rsidR="004C60C2" w:rsidRPr="00C042C9" w:rsidRDefault="004C60C2" w:rsidP="00C042C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42C9">
        <w:rPr>
          <w:rFonts w:ascii="Times New Roman" w:hAnsi="Times New Roman" w:cs="Times New Roman"/>
          <w:sz w:val="26"/>
          <w:szCs w:val="26"/>
          <w:lang w:eastAsia="ru-RU" w:bidi="ru-RU"/>
        </w:rPr>
        <w:t>Заместитель директора</w:t>
      </w:r>
      <w:r w:rsidRPr="00C042C9">
        <w:rPr>
          <w:rFonts w:ascii="Times New Roman" w:hAnsi="Times New Roman" w:cs="Times New Roman"/>
          <w:sz w:val="26"/>
          <w:szCs w:val="26"/>
        </w:rPr>
        <w:t xml:space="preserve"> по УВР</w:t>
      </w:r>
      <w:r w:rsidR="00E04819">
        <w:rPr>
          <w:rFonts w:ascii="Times New Roman" w:hAnsi="Times New Roman" w:cs="Times New Roman"/>
          <w:sz w:val="26"/>
          <w:szCs w:val="26"/>
        </w:rPr>
        <w:t>, старший воспитатель</w:t>
      </w:r>
      <w:r w:rsidRPr="00C042C9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не реже 1 раза в четверть проверяет состояние журнала учета работы руководителем группы.</w:t>
      </w:r>
    </w:p>
    <w:p w:rsidR="004C60C2" w:rsidRPr="00C042C9" w:rsidRDefault="004C60C2" w:rsidP="00C042C9">
      <w:pPr>
        <w:pStyle w:val="a3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042C9">
        <w:rPr>
          <w:rFonts w:ascii="Times New Roman" w:hAnsi="Times New Roman" w:cs="Times New Roman"/>
          <w:sz w:val="26"/>
          <w:szCs w:val="26"/>
          <w:lang w:eastAsia="ru-RU" w:bidi="ru-RU"/>
        </w:rPr>
        <w:t>Заместитель директора</w:t>
      </w:r>
      <w:r w:rsidRPr="00C042C9">
        <w:rPr>
          <w:rFonts w:ascii="Times New Roman" w:hAnsi="Times New Roman" w:cs="Times New Roman"/>
          <w:sz w:val="26"/>
          <w:szCs w:val="26"/>
        </w:rPr>
        <w:t xml:space="preserve"> по УВР</w:t>
      </w:r>
      <w:r w:rsidR="005A7CB8">
        <w:rPr>
          <w:rFonts w:ascii="Times New Roman" w:hAnsi="Times New Roman" w:cs="Times New Roman"/>
          <w:sz w:val="26"/>
          <w:szCs w:val="26"/>
        </w:rPr>
        <w:t>, старший воспитатель</w:t>
      </w:r>
      <w:r w:rsidRPr="00C042C9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не реже 1 раза в </w:t>
      </w:r>
      <w:r w:rsidRPr="00C042C9">
        <w:rPr>
          <w:rFonts w:ascii="Times New Roman" w:hAnsi="Times New Roman" w:cs="Times New Roman"/>
          <w:sz w:val="26"/>
          <w:szCs w:val="26"/>
        </w:rPr>
        <w:t>месяц подает отчет о количестве детей</w:t>
      </w:r>
      <w:r w:rsidR="00C042C9">
        <w:rPr>
          <w:rFonts w:ascii="Times New Roman" w:hAnsi="Times New Roman" w:cs="Times New Roman"/>
          <w:sz w:val="26"/>
          <w:szCs w:val="26"/>
        </w:rPr>
        <w:t>,</w:t>
      </w:r>
      <w:r w:rsidRPr="00C042C9">
        <w:rPr>
          <w:rFonts w:ascii="Times New Roman" w:hAnsi="Times New Roman" w:cs="Times New Roman"/>
          <w:sz w:val="26"/>
          <w:szCs w:val="26"/>
        </w:rPr>
        <w:t xml:space="preserve"> посещающих кружки, секции</w:t>
      </w:r>
      <w:r w:rsidRPr="00C042C9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, </w:t>
      </w:r>
      <w:r w:rsidR="00C042C9">
        <w:rPr>
          <w:rFonts w:ascii="Times New Roman" w:hAnsi="Times New Roman" w:cs="Times New Roman"/>
          <w:sz w:val="26"/>
          <w:szCs w:val="26"/>
        </w:rPr>
        <w:t>различные объединения</w:t>
      </w:r>
      <w:r w:rsidR="00356457" w:rsidRPr="00C042C9">
        <w:rPr>
          <w:rFonts w:ascii="Times New Roman" w:hAnsi="Times New Roman" w:cs="Times New Roman"/>
          <w:sz w:val="26"/>
          <w:szCs w:val="26"/>
        </w:rPr>
        <w:t xml:space="preserve"> </w:t>
      </w:r>
      <w:r w:rsidRPr="00C042C9">
        <w:rPr>
          <w:rFonts w:ascii="Times New Roman" w:hAnsi="Times New Roman" w:cs="Times New Roman"/>
          <w:sz w:val="26"/>
          <w:szCs w:val="26"/>
        </w:rPr>
        <w:t>в отдел образования Администрации Пограничного муници</w:t>
      </w:r>
      <w:r w:rsidR="00356457" w:rsidRPr="00C042C9">
        <w:rPr>
          <w:rFonts w:ascii="Times New Roman" w:hAnsi="Times New Roman" w:cs="Times New Roman"/>
          <w:sz w:val="26"/>
          <w:szCs w:val="26"/>
        </w:rPr>
        <w:t>пального округа (Приложение</w:t>
      </w:r>
      <w:r w:rsidR="00C042C9" w:rsidRPr="00C042C9">
        <w:rPr>
          <w:rFonts w:ascii="Times New Roman" w:hAnsi="Times New Roman" w:cs="Times New Roman"/>
          <w:sz w:val="26"/>
          <w:szCs w:val="26"/>
        </w:rPr>
        <w:t xml:space="preserve"> 1).</w:t>
      </w:r>
      <w:r w:rsidR="00356457" w:rsidRPr="00C042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60C2" w:rsidRPr="00ED5001" w:rsidRDefault="004C60C2" w:rsidP="0035645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81"/>
        </w:tabs>
        <w:spacing w:before="0" w:after="300" w:line="360" w:lineRule="auto"/>
        <w:ind w:left="426" w:right="2260" w:firstLine="567"/>
        <w:jc w:val="center"/>
        <w:rPr>
          <w:sz w:val="26"/>
          <w:szCs w:val="26"/>
        </w:rPr>
      </w:pPr>
      <w:bookmarkStart w:id="6" w:name="bookmark5"/>
      <w:r w:rsidRPr="00ED5001">
        <w:rPr>
          <w:color w:val="000000"/>
          <w:sz w:val="26"/>
          <w:szCs w:val="26"/>
          <w:lang w:eastAsia="ru-RU" w:bidi="ru-RU"/>
        </w:rPr>
        <w:t xml:space="preserve">Документация руководителя </w:t>
      </w:r>
      <w:proofErr w:type="gramStart"/>
      <w:r w:rsidRPr="00ED5001">
        <w:rPr>
          <w:color w:val="000000"/>
          <w:sz w:val="26"/>
          <w:szCs w:val="26"/>
          <w:lang w:eastAsia="ru-RU" w:bidi="ru-RU"/>
        </w:rPr>
        <w:t xml:space="preserve">кружка, </w:t>
      </w:r>
      <w:r w:rsidR="00356457">
        <w:rPr>
          <w:color w:val="000000"/>
          <w:sz w:val="26"/>
          <w:szCs w:val="26"/>
          <w:lang w:eastAsia="ru-RU" w:bidi="ru-RU"/>
        </w:rPr>
        <w:t xml:space="preserve"> </w:t>
      </w:r>
      <w:r w:rsidRPr="00ED5001">
        <w:rPr>
          <w:color w:val="000000"/>
          <w:sz w:val="26"/>
          <w:szCs w:val="26"/>
          <w:lang w:eastAsia="ru-RU" w:bidi="ru-RU"/>
        </w:rPr>
        <w:t>объединения</w:t>
      </w:r>
      <w:proofErr w:type="gramEnd"/>
      <w:r w:rsidRPr="00ED5001">
        <w:rPr>
          <w:color w:val="000000"/>
          <w:sz w:val="26"/>
          <w:szCs w:val="26"/>
          <w:lang w:eastAsia="ru-RU" w:bidi="ru-RU"/>
        </w:rPr>
        <w:t>, спортивной секции.</w:t>
      </w:r>
      <w:bookmarkEnd w:id="6"/>
    </w:p>
    <w:p w:rsidR="004C60C2" w:rsidRPr="00ED5001" w:rsidRDefault="004C60C2" w:rsidP="00ED5001">
      <w:pPr>
        <w:pStyle w:val="20"/>
        <w:numPr>
          <w:ilvl w:val="1"/>
          <w:numId w:val="1"/>
        </w:numPr>
        <w:shd w:val="clear" w:color="auto" w:fill="auto"/>
        <w:tabs>
          <w:tab w:val="left" w:pos="710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Журнал работы кружка, объединения, спортивной секции установленного образца.</w:t>
      </w:r>
    </w:p>
    <w:p w:rsidR="004C60C2" w:rsidRPr="00ED5001" w:rsidRDefault="004C60C2" w:rsidP="00ED5001">
      <w:pPr>
        <w:pStyle w:val="20"/>
        <w:numPr>
          <w:ilvl w:val="1"/>
          <w:numId w:val="1"/>
        </w:numPr>
        <w:shd w:val="clear" w:color="auto" w:fill="auto"/>
        <w:tabs>
          <w:tab w:val="left" w:pos="710"/>
        </w:tabs>
        <w:spacing w:after="0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Программа работы кружка, объединения, спортивной секции с календарно - тематическим планированием.</w:t>
      </w:r>
    </w:p>
    <w:p w:rsidR="00603E3E" w:rsidRPr="00356457" w:rsidRDefault="004C60C2" w:rsidP="00ED5001">
      <w:pPr>
        <w:pStyle w:val="20"/>
        <w:numPr>
          <w:ilvl w:val="1"/>
          <w:numId w:val="1"/>
        </w:numPr>
        <w:shd w:val="clear" w:color="auto" w:fill="auto"/>
        <w:spacing w:after="333" w:line="360" w:lineRule="auto"/>
        <w:rPr>
          <w:sz w:val="26"/>
          <w:szCs w:val="26"/>
        </w:rPr>
      </w:pPr>
      <w:r w:rsidRPr="00ED5001">
        <w:rPr>
          <w:color w:val="000000"/>
          <w:sz w:val="26"/>
          <w:szCs w:val="26"/>
          <w:lang w:eastAsia="ru-RU" w:bidi="ru-RU"/>
        </w:rPr>
        <w:t>Без программы работы кружка, объединения, спортивной секции с календарно - тематическим планированием руководитель кружка к работе не допускается, его работа финансово не поддерживается.</w:t>
      </w:r>
    </w:p>
    <w:sectPr w:rsidR="00603E3E" w:rsidRPr="00356457" w:rsidSect="00C042C9">
      <w:type w:val="continuous"/>
      <w:pgSz w:w="11900" w:h="16840"/>
      <w:pgMar w:top="851" w:right="851" w:bottom="851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602FA"/>
    <w:multiLevelType w:val="multilevel"/>
    <w:tmpl w:val="9C5C0854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A876BF8"/>
    <w:multiLevelType w:val="multilevel"/>
    <w:tmpl w:val="CCEE81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B7A37E5"/>
    <w:multiLevelType w:val="multilevel"/>
    <w:tmpl w:val="04D823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0C2"/>
    <w:rsid w:val="00001DAC"/>
    <w:rsid w:val="0002680C"/>
    <w:rsid w:val="000378DC"/>
    <w:rsid w:val="00077E0B"/>
    <w:rsid w:val="00084F8F"/>
    <w:rsid w:val="00095390"/>
    <w:rsid w:val="000C3639"/>
    <w:rsid w:val="000C533A"/>
    <w:rsid w:val="000C6760"/>
    <w:rsid w:val="000F3219"/>
    <w:rsid w:val="00100407"/>
    <w:rsid w:val="00120690"/>
    <w:rsid w:val="001410B9"/>
    <w:rsid w:val="00154E04"/>
    <w:rsid w:val="001851DB"/>
    <w:rsid w:val="001A0F09"/>
    <w:rsid w:val="001A55F2"/>
    <w:rsid w:val="001D02FB"/>
    <w:rsid w:val="001F3DBC"/>
    <w:rsid w:val="0024190C"/>
    <w:rsid w:val="00246650"/>
    <w:rsid w:val="00255211"/>
    <w:rsid w:val="00264983"/>
    <w:rsid w:val="00281245"/>
    <w:rsid w:val="00284774"/>
    <w:rsid w:val="00294195"/>
    <w:rsid w:val="002C43D5"/>
    <w:rsid w:val="002E0C98"/>
    <w:rsid w:val="00342ED3"/>
    <w:rsid w:val="00345EF7"/>
    <w:rsid w:val="00356457"/>
    <w:rsid w:val="00357A7A"/>
    <w:rsid w:val="00372F30"/>
    <w:rsid w:val="003931EB"/>
    <w:rsid w:val="003B536C"/>
    <w:rsid w:val="003B79D4"/>
    <w:rsid w:val="003C4A03"/>
    <w:rsid w:val="003C57F9"/>
    <w:rsid w:val="003C5F93"/>
    <w:rsid w:val="003D2E21"/>
    <w:rsid w:val="003D3D30"/>
    <w:rsid w:val="003E159E"/>
    <w:rsid w:val="00405B0D"/>
    <w:rsid w:val="00415138"/>
    <w:rsid w:val="004208F3"/>
    <w:rsid w:val="00432BF7"/>
    <w:rsid w:val="00437F66"/>
    <w:rsid w:val="004747E5"/>
    <w:rsid w:val="0048414B"/>
    <w:rsid w:val="004A787A"/>
    <w:rsid w:val="004B415E"/>
    <w:rsid w:val="004B74F2"/>
    <w:rsid w:val="004C5DD5"/>
    <w:rsid w:val="004C60C2"/>
    <w:rsid w:val="004C63F1"/>
    <w:rsid w:val="004F0AA3"/>
    <w:rsid w:val="00515B62"/>
    <w:rsid w:val="00556CC3"/>
    <w:rsid w:val="005A7CB8"/>
    <w:rsid w:val="005B318F"/>
    <w:rsid w:val="005D1F9C"/>
    <w:rsid w:val="005F4342"/>
    <w:rsid w:val="00603E3E"/>
    <w:rsid w:val="00604DEB"/>
    <w:rsid w:val="00697C3B"/>
    <w:rsid w:val="006A4864"/>
    <w:rsid w:val="006B6880"/>
    <w:rsid w:val="006C797C"/>
    <w:rsid w:val="00702BBA"/>
    <w:rsid w:val="007143EA"/>
    <w:rsid w:val="00720E8A"/>
    <w:rsid w:val="007261BF"/>
    <w:rsid w:val="00752AFC"/>
    <w:rsid w:val="00772A3E"/>
    <w:rsid w:val="00776B50"/>
    <w:rsid w:val="0078497F"/>
    <w:rsid w:val="00797420"/>
    <w:rsid w:val="007A317E"/>
    <w:rsid w:val="007D3723"/>
    <w:rsid w:val="007E0577"/>
    <w:rsid w:val="007E4C4D"/>
    <w:rsid w:val="007F00EE"/>
    <w:rsid w:val="00812403"/>
    <w:rsid w:val="00816B55"/>
    <w:rsid w:val="00825809"/>
    <w:rsid w:val="00843BB7"/>
    <w:rsid w:val="00870887"/>
    <w:rsid w:val="00870CE9"/>
    <w:rsid w:val="00882295"/>
    <w:rsid w:val="0089665D"/>
    <w:rsid w:val="008B701E"/>
    <w:rsid w:val="008D4A17"/>
    <w:rsid w:val="00902F1D"/>
    <w:rsid w:val="009125F9"/>
    <w:rsid w:val="0091758C"/>
    <w:rsid w:val="00920FE9"/>
    <w:rsid w:val="00941EBC"/>
    <w:rsid w:val="00946362"/>
    <w:rsid w:val="00981E7D"/>
    <w:rsid w:val="009905E3"/>
    <w:rsid w:val="009C061D"/>
    <w:rsid w:val="009C1E06"/>
    <w:rsid w:val="009C4D8B"/>
    <w:rsid w:val="009D56EC"/>
    <w:rsid w:val="009E3195"/>
    <w:rsid w:val="00A1719F"/>
    <w:rsid w:val="00A23DF3"/>
    <w:rsid w:val="00A40BF0"/>
    <w:rsid w:val="00A66E6D"/>
    <w:rsid w:val="00A92293"/>
    <w:rsid w:val="00AA6BAA"/>
    <w:rsid w:val="00AC5317"/>
    <w:rsid w:val="00AE2BE3"/>
    <w:rsid w:val="00AE7B3C"/>
    <w:rsid w:val="00B0194D"/>
    <w:rsid w:val="00B07295"/>
    <w:rsid w:val="00B22590"/>
    <w:rsid w:val="00B24A41"/>
    <w:rsid w:val="00B44B24"/>
    <w:rsid w:val="00B76D51"/>
    <w:rsid w:val="00B84AE3"/>
    <w:rsid w:val="00BA3E91"/>
    <w:rsid w:val="00BC5FBD"/>
    <w:rsid w:val="00BE762E"/>
    <w:rsid w:val="00C042C9"/>
    <w:rsid w:val="00C079C6"/>
    <w:rsid w:val="00C20B6C"/>
    <w:rsid w:val="00C36C7D"/>
    <w:rsid w:val="00C42712"/>
    <w:rsid w:val="00C553F3"/>
    <w:rsid w:val="00C75CC6"/>
    <w:rsid w:val="00C90849"/>
    <w:rsid w:val="00C91734"/>
    <w:rsid w:val="00CC2B60"/>
    <w:rsid w:val="00CE3FD9"/>
    <w:rsid w:val="00CE5F36"/>
    <w:rsid w:val="00CE7B18"/>
    <w:rsid w:val="00D42FF7"/>
    <w:rsid w:val="00D569A4"/>
    <w:rsid w:val="00D6170E"/>
    <w:rsid w:val="00D61E92"/>
    <w:rsid w:val="00D72081"/>
    <w:rsid w:val="00D76DD2"/>
    <w:rsid w:val="00DB0365"/>
    <w:rsid w:val="00DC079C"/>
    <w:rsid w:val="00DC47F4"/>
    <w:rsid w:val="00DD1C94"/>
    <w:rsid w:val="00DF3582"/>
    <w:rsid w:val="00E04819"/>
    <w:rsid w:val="00E1731C"/>
    <w:rsid w:val="00E2378B"/>
    <w:rsid w:val="00E303B2"/>
    <w:rsid w:val="00E3347D"/>
    <w:rsid w:val="00E40CFB"/>
    <w:rsid w:val="00E4137F"/>
    <w:rsid w:val="00E51977"/>
    <w:rsid w:val="00E524F6"/>
    <w:rsid w:val="00E535B1"/>
    <w:rsid w:val="00EB47D2"/>
    <w:rsid w:val="00EC7194"/>
    <w:rsid w:val="00EC75E9"/>
    <w:rsid w:val="00ED2AB3"/>
    <w:rsid w:val="00ED4D36"/>
    <w:rsid w:val="00ED5001"/>
    <w:rsid w:val="00ED74C9"/>
    <w:rsid w:val="00F26404"/>
    <w:rsid w:val="00F447AE"/>
    <w:rsid w:val="00F47BD7"/>
    <w:rsid w:val="00F57A29"/>
    <w:rsid w:val="00F96AC1"/>
    <w:rsid w:val="00FB7D3A"/>
    <w:rsid w:val="00FC69D7"/>
    <w:rsid w:val="00FD3983"/>
    <w:rsid w:val="00FE3B9A"/>
    <w:rsid w:val="00FF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8BB90"/>
  <w15:chartTrackingRefBased/>
  <w15:docId w15:val="{90FFCA97-05E4-49C8-AC9E-FDDF381D3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rsid w:val="004C60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0">
    <w:name w:val="Основной текст (3)"/>
    <w:basedOn w:val="3"/>
    <w:rsid w:val="004C60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4C60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0">
    <w:name w:val="Основной текст (4)"/>
    <w:basedOn w:val="4"/>
    <w:rsid w:val="004C60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C60C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4C60C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60C2"/>
    <w:pPr>
      <w:widowControl w:val="0"/>
      <w:shd w:val="clear" w:color="auto" w:fill="FFFFFF"/>
      <w:spacing w:after="300" w:line="36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4C60C2"/>
    <w:pPr>
      <w:widowControl w:val="0"/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ED500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D4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4A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2021-08-27T05:21:00Z</cp:lastPrinted>
  <dcterms:created xsi:type="dcterms:W3CDTF">2021-08-27T01:58:00Z</dcterms:created>
  <dcterms:modified xsi:type="dcterms:W3CDTF">2021-08-27T06:17:00Z</dcterms:modified>
</cp:coreProperties>
</file>